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61DF20A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612B3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ทันตแพทย์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4BBA0F26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FF7060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FF7060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FF7060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</w:t>
      </w:r>
      <w:r w:rsidR="00FF7060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83DA087" w:rsidR="004B1410" w:rsidRDefault="00236622" w:rsidP="005D22A1">
            <w:pPr>
              <w:tabs>
                <w:tab w:val="left" w:pos="180"/>
                <w:tab w:val="left" w:pos="540"/>
              </w:tabs>
              <w:ind w:right="-12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612B3B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การปฏิบัติงานทันตกรรมในผู้ป่วยทางจิตและหรือประสาทและหรือผู้ที่มีปัญหา</w:t>
            </w:r>
            <w:r w:rsidR="00612B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2B3B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ด้านพัฒนาการ</w:t>
            </w:r>
            <w:r w:rsidR="00612B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65B7BE55" w:rsidR="00311F64" w:rsidRPr="005D22A1" w:rsidRDefault="00612B3B" w:rsidP="005D22A1">
            <w:pPr>
              <w:tabs>
                <w:tab w:val="left" w:pos="180"/>
                <w:tab w:val="left" w:pos="540"/>
              </w:tabs>
              <w:ind w:right="-12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612B3B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ความรู้ทางด้านทันตกรรมและความรู้ทางจิตเวช เพื่อทันตบุคลากร   และสามารถให้บริการทันตกรรมแก่ผู้ป่วยทางจิตและหรือประสาทและหรือผู้ที่มีปัญหาด้านพัฒนาการได้อย่างมีประสิทธิภาพ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2DB4E879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D22A1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การสื่อสารทางการแพทย์</w:t>
            </w:r>
            <w:r w:rsidR="005D22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5E304BD0" w:rsidR="00311F64" w:rsidRPr="005D22A1" w:rsidRDefault="005D22A1" w:rsidP="005D22A1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ทักษะในการติดต่อหรือสร้างสัมพันธภาพกับผู้ป่วยเพื่อให้เกิดความร่วมมือในการให้บริการทางทันตกรรม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E6512B">
        <w:tc>
          <w:tcPr>
            <w:tcW w:w="7621" w:type="dxa"/>
            <w:tcBorders>
              <w:bottom w:val="nil"/>
            </w:tcBorders>
          </w:tcPr>
          <w:p w14:paraId="5C0AEB91" w14:textId="450D3428" w:rsidR="00E676FB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5D22A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4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E676F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  <w:p w14:paraId="2257730B" w14:textId="248B3B6A" w:rsidR="007677A9" w:rsidRDefault="00E676FB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   (บังคับ </w:t>
            </w:r>
            <w:r w:rsidR="005D22A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รายการ เลือก </w:t>
            </w:r>
            <w:r w:rsidR="005D22A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รายการ)</w:t>
            </w:r>
            <w:r w:rsidR="00FD338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</w:p>
          <w:p w14:paraId="2541879B" w14:textId="7DA8F27E" w:rsidR="000C764C" w:rsidRDefault="007677A9" w:rsidP="000C76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0C76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0C764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** 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>ประเมิน</w:t>
            </w:r>
            <w:r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>ทั้งหมด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 xml:space="preserve"> </w:t>
            </w:r>
            <w:r w:rsidR="005D22A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>3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รายการ</w:t>
            </w:r>
            <w:r w:rsidR="009F0FD6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</w:p>
          <w:p w14:paraId="7A20EAA2" w14:textId="33B0EB59" w:rsidR="00D911CE" w:rsidRPr="00D911CE" w:rsidRDefault="00D911CE" w:rsidP="000C76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D911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บังคับ</w:t>
            </w:r>
          </w:p>
        </w:tc>
        <w:tc>
          <w:tcPr>
            <w:tcW w:w="1276" w:type="dxa"/>
            <w:tcBorders>
              <w:bottom w:val="nil"/>
            </w:tcBorders>
          </w:tcPr>
          <w:p w14:paraId="4D65724D" w14:textId="77777777" w:rsidR="00236622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0465175A" w:rsidR="00B60EF8" w:rsidRPr="00B7456C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E6512B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660824B7" w14:textId="708DB0A5" w:rsidR="004B1410" w:rsidRPr="00E3698E" w:rsidRDefault="001A467D" w:rsidP="00E3698E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369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Pr="00E36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E36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85F6A55" w14:textId="3717FACF" w:rsidR="00E6512B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EE302A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และประสบการณ์ในงาน</w:t>
            </w:r>
            <w:r w:rsidR="00EE302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ที่เกี่ยวข้องทางด้านสุขภาพจิตและจิตเวช ให้แก่</w:t>
            </w:r>
            <w:r w:rsidR="00C809B5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  <w:p w14:paraId="0BFD26F6" w14:textId="77777777" w:rsidR="005D22A1" w:rsidRDefault="005D22A1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D22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2)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</w:t>
            </w:r>
            <w:r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E36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3FD646F" w14:textId="0AFD8A3F" w:rsidR="005D22A1" w:rsidRDefault="005D22A1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  <w:p w14:paraId="6175766A" w14:textId="6786540D" w:rsidR="00EF50DA" w:rsidRPr="00E6512B" w:rsidRDefault="00EF50DA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EA0E4A2" w14:textId="25CE68E1" w:rsidR="00236622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7A9A5976" w14:textId="0E6704A3" w:rsidR="00A82BBD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129875B" w14:textId="513A72FE" w:rsidR="00A82BBD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5A584F" w14:textId="06FAA6F8" w:rsidR="00A82BBD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E42A85" w14:textId="44401386" w:rsidR="00A82BBD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39C209" w14:textId="0E97D7BB" w:rsidR="00A82BBD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09788E15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AE6EAC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14E1F8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8F4DB2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2A095426" w:rsidR="00B60EF8" w:rsidRPr="00B7456C" w:rsidRDefault="00B60EF8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512B" w:rsidRPr="00B7456C" w14:paraId="03C41901" w14:textId="77777777" w:rsidTr="00E6512B">
        <w:tc>
          <w:tcPr>
            <w:tcW w:w="7621" w:type="dxa"/>
            <w:tcBorders>
              <w:top w:val="single" w:sz="4" w:space="0" w:color="auto"/>
              <w:bottom w:val="nil"/>
            </w:tcBorders>
          </w:tcPr>
          <w:p w14:paraId="1D001F02" w14:textId="5E3FBEB3" w:rsidR="00CA2430" w:rsidRDefault="00E6512B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Pr="0094728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เลือก </w:t>
            </w:r>
            <w:r w:rsidR="004A43E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94728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รายการ</w:t>
            </w:r>
            <w:r w:rsidR="00CA24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A3A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ๆ </w:t>
            </w:r>
            <w:r w:rsidR="00CA24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ละ 20 คะแนน</w:t>
            </w:r>
            <w:r w:rsidR="00B523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ตามงานที่ได้รับมอบหมาย</w:t>
            </w:r>
            <w:r w:rsidRPr="000C7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86D0006" w14:textId="70F89EA7" w:rsidR="00E6512B" w:rsidRPr="00CA2430" w:rsidRDefault="001E151F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จากรายการที่ </w:t>
            </w:r>
            <w:r w:rsidR="004A4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E6512B" w:rsidRPr="00603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–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A4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E6512B" w:rsidRPr="00603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โดยทำเครื่องหมาย 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E"/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หน้ารายการที่เลือก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8A6D67F" w14:textId="58FDAA05" w:rsidR="00E6512B" w:rsidRDefault="00A82BBD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37FAAB0" w14:textId="77777777" w:rsidR="00E6512B" w:rsidRPr="00B7456C" w:rsidRDefault="00E6512B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4BA1380" w14:textId="77777777" w:rsidR="000575F1" w:rsidRDefault="004A43E1" w:rsidP="004A43E1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</w:t>
            </w:r>
            <w:r w:rsidRPr="004A4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" w:char="F0A8"/>
            </w:r>
            <w:r w:rsidRPr="000A74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0575F1" w:rsidRPr="0005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การบริการทันตกรรมในผู้ป่วยทางจิตและหรือระบบประสาท</w:t>
            </w:r>
            <w:r w:rsidR="0005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A43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230159" w:rsidRPr="004A43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57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</w:p>
          <w:p w14:paraId="08DCCCD6" w14:textId="687B94FA" w:rsidR="004B1410" w:rsidRPr="000575F1" w:rsidRDefault="000575F1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ความสามารถในการบริการทันตกรรม ในผู้ป่วยจิตเวชและหรือระบบประสาท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โดยบูรณาการความรู้ด้านทันตกรรมในการตรวจวินิจฉัย รักษา ส่งเสริมป้องกัน และฟื้นฟูสภาพช่องปาก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44628996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161BE3E" w14:textId="2DFDA281" w:rsidR="000575F1" w:rsidRDefault="00165945" w:rsidP="000575F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</w:t>
            </w:r>
            <w:r w:rsidR="004A43E1" w:rsidRPr="001659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4)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" w:char="F0A8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575F1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การให้การบริการทางทันตกรรมในผู้ป่วยบกพร่องทางด้านพัฒนาการและสติปัญญา</w:t>
            </w:r>
            <w:r w:rsidR="0005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1659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230159" w:rsidRPr="001659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65688DC5" w14:textId="764FF764" w:rsidR="004B1410" w:rsidRPr="00915A90" w:rsidRDefault="000575F1" w:rsidP="000A7497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ความสามารถในการตรวจ วินิจฉัย ประเมิน วางแผนการรักษาและให้การรักษาทางทันตกรรมในผู้ป่วยบกพร่องทางด้านพัฒนาการและสติปัญญา ให้การรักษาทาง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ทันตกรรมร่วมกับการจัดการพฤติกรรมแบบไม่ใช้ยาขั้นพื้นฐาน (</w:t>
            </w:r>
            <w:r w:rsidRPr="000575F1">
              <w:rPr>
                <w:rFonts w:ascii="TH SarabunPSK" w:hAnsi="TH SarabunPSK" w:cs="TH SarabunPSK"/>
                <w:sz w:val="32"/>
                <w:szCs w:val="32"/>
              </w:rPr>
              <w:t>Basic behavior management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575F1">
              <w:rPr>
                <w:rFonts w:ascii="TH SarabunPSK" w:hAnsi="TH SarabunPSK" w:cs="TH SarabunPSK"/>
                <w:sz w:val="32"/>
                <w:szCs w:val="32"/>
              </w:rPr>
              <w:t xml:space="preserve">(Non pharmacological behavior management; Basic ; TSD, voice control, modeling, positive reinforcement))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ในเด็กที่มีความบกพร่องทางพัฒนาการและสติปัญญา และใช้วิธีการปรับพฤติกรรมแบบไม่ใช้ยาขั้นสูง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0575F1">
              <w:rPr>
                <w:rFonts w:ascii="TH SarabunPSK" w:hAnsi="TH SarabunPSK" w:cs="TH SarabunPSK"/>
                <w:sz w:val="32"/>
                <w:szCs w:val="32"/>
              </w:rPr>
              <w:t xml:space="preserve">(Non pharmacological behavior management; Advanced; Physical restraint, HOME)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รวมถึงการให้การรักษาโดยการปรับพฤติกรรมแบบใช้ยา (</w:t>
            </w:r>
            <w:r w:rsidRPr="000575F1">
              <w:rPr>
                <w:rFonts w:ascii="TH SarabunPSK" w:hAnsi="TH SarabunPSK" w:cs="TH SarabunPSK"/>
                <w:sz w:val="32"/>
                <w:szCs w:val="32"/>
              </w:rPr>
              <w:t xml:space="preserve">Pharmacological behavior management; GA, sedation)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โดยมีการทำข้อตกลงยินยอมกับผู้ปกครองก่อนการรักษา รวมทั้งถ่ายทอดประสบการณ์หรือองค์ความรู้ในการในจัดการทาง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ทันตกรรมผู้ป่วยเด็กที่มีความบกพร่องทางพัฒนาการและสติปัญญาให้ผู้อื่น การส่งเสริมป้องกันโรคในช่องปากในผู้ป่วยบกพร่องทางด้านพัฒนาการและสติปัญญา ได้แก่                    การวางแผนทันตกรรมป้องกัน ให้คำแนะนำ โดยมีความรู้และความเข้าใจโดยเข้าใจถึง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รากปัญหา ความเสี่ยงการเกิดโรค ซึ่งมีหลายปัจจัยในการเกิดโรคร่วมกันแตกต่างกันไปในผู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ป่วยแต่ละราย สามารถประยุกต์แผนทันตกรรมป้องกันให้เหมาะสมในผู้ป่วยรายบุคคล รายกลุ่ม  หาวิธีการ อุปกรณ์ เทคโนโลยีใหม่ๆ</w:t>
            </w:r>
            <w:r w:rsidR="00C809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F1">
              <w:rPr>
                <w:rFonts w:ascii="TH SarabunPSK" w:hAnsi="TH SarabunPSK" w:cs="TH SarabunPSK"/>
                <w:sz w:val="32"/>
                <w:szCs w:val="32"/>
                <w:cs/>
              </w:rPr>
              <w:t>มาช่วย รวมทั้งสร้างแรงจูงใจอย่างต่อเนื่องในการให้ทันตกรรมป้องกันให้กับคนไข้เด็กที่มีความบกพร่องทางพัฒนาการและสติปัญญา รวมทั้งถ่ายทอดองค์ความรู้แก่ทันตบุคลากร สหวิชาชีพได้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</w:tcBorders>
          </w:tcPr>
          <w:p w14:paraId="7E61A0E9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DFC9D0" w14:textId="77777777" w:rsidR="0061258A" w:rsidRDefault="0061258A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713B52D" w14:textId="5B0C7904" w:rsidR="00EE1563" w:rsidRPr="00B7456C" w:rsidRDefault="00EE156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4CFC146B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DA830BF" w14:textId="77777777" w:rsidR="00F41039" w:rsidRPr="00323469" w:rsidRDefault="00F41039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5961EE33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40688B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44482B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1464" w14:textId="77777777" w:rsidR="00A7181F" w:rsidRPr="000F1104" w:rsidRDefault="00A7181F" w:rsidP="00A7181F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ทันตแพทย์</w:t>
    </w:r>
  </w:p>
  <w:p w14:paraId="6A6D975B" w14:textId="50061DC6" w:rsidR="0044482B" w:rsidRDefault="004448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579D894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8897"/>
    <w:bookmarkStart w:id="1" w:name="_Hlk98258898"/>
    <w:bookmarkStart w:id="2" w:name="_Hlk98258899"/>
    <w:bookmarkStart w:id="3" w:name="_Hlk98258900"/>
    <w:bookmarkStart w:id="4" w:name="_Hlk98258901"/>
    <w:bookmarkStart w:id="5" w:name="_Hlk98258902"/>
    <w:bookmarkStart w:id="6" w:name="_Hlk98258903"/>
    <w:bookmarkStart w:id="7" w:name="_Hlk98258904"/>
    <w:bookmarkStart w:id="8" w:name="_Hlk98258905"/>
    <w:bookmarkStart w:id="9" w:name="_Hlk98258906"/>
    <w:bookmarkStart w:id="10" w:name="_Hlk98258907"/>
    <w:bookmarkStart w:id="11" w:name="_Hlk98258908"/>
    <w:bookmarkStart w:id="12" w:name="_Hlk98258909"/>
    <w:bookmarkStart w:id="13" w:name="_Hlk98258910"/>
    <w:bookmarkStart w:id="14" w:name="_Hlk98258911"/>
    <w:bookmarkStart w:id="15" w:name="_Hlk98258912"/>
    <w:bookmarkStart w:id="16" w:name="_Hlk98259007"/>
    <w:bookmarkStart w:id="17" w:name="_Hlk98259008"/>
    <w:bookmarkStart w:id="18" w:name="_Hlk98259009"/>
    <w:bookmarkStart w:id="19" w:name="_Hlk98259010"/>
    <w:bookmarkStart w:id="20" w:name="_Hlk98259011"/>
    <w:bookmarkStart w:id="21" w:name="_Hlk98259012"/>
    <w:bookmarkStart w:id="22" w:name="_Hlk98259013"/>
    <w:bookmarkStart w:id="23" w:name="_Hlk98259014"/>
    <w:bookmarkStart w:id="24" w:name="_Hlk98259015"/>
    <w:bookmarkStart w:id="25" w:name="_Hlk98259016"/>
    <w:bookmarkStart w:id="26" w:name="_Hlk98259017"/>
    <w:bookmarkStart w:id="27" w:name="_Hlk98259018"/>
    <w:bookmarkStart w:id="28" w:name="_Hlk98259019"/>
    <w:bookmarkStart w:id="29" w:name="_Hlk98259020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r w:rsidR="00A7181F">
      <w:rPr>
        <w:rFonts w:ascii="TH SarabunPSK" w:hAnsi="TH SarabunPSK" w:cs="TH SarabunPSK" w:hint="cs"/>
        <w:sz w:val="28"/>
        <w:cs/>
      </w:rPr>
      <w:t>ทันตแพทย์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510482679">
    <w:abstractNumId w:val="1"/>
  </w:num>
  <w:num w:numId="2" w16cid:durableId="611589752">
    <w:abstractNumId w:val="2"/>
  </w:num>
  <w:num w:numId="3" w16cid:durableId="4838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575F1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7215"/>
    <w:rsid w:val="00120C39"/>
    <w:rsid w:val="00137F04"/>
    <w:rsid w:val="00142ACF"/>
    <w:rsid w:val="00143469"/>
    <w:rsid w:val="00151EAE"/>
    <w:rsid w:val="00164864"/>
    <w:rsid w:val="00165945"/>
    <w:rsid w:val="00171D42"/>
    <w:rsid w:val="001723EA"/>
    <w:rsid w:val="001A467D"/>
    <w:rsid w:val="001A55D9"/>
    <w:rsid w:val="001A6C02"/>
    <w:rsid w:val="001B34DB"/>
    <w:rsid w:val="001C4760"/>
    <w:rsid w:val="001E151F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23469"/>
    <w:rsid w:val="00335AFC"/>
    <w:rsid w:val="00342198"/>
    <w:rsid w:val="00367A1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0688B"/>
    <w:rsid w:val="004215CD"/>
    <w:rsid w:val="00431B9E"/>
    <w:rsid w:val="00437BEB"/>
    <w:rsid w:val="004447DC"/>
    <w:rsid w:val="0044482B"/>
    <w:rsid w:val="00457432"/>
    <w:rsid w:val="004702FD"/>
    <w:rsid w:val="00475F09"/>
    <w:rsid w:val="004A43E1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5C2D69"/>
    <w:rsid w:val="005D22A1"/>
    <w:rsid w:val="006037DE"/>
    <w:rsid w:val="00604DD2"/>
    <w:rsid w:val="0061258A"/>
    <w:rsid w:val="00612B3B"/>
    <w:rsid w:val="00633166"/>
    <w:rsid w:val="00636084"/>
    <w:rsid w:val="006436B9"/>
    <w:rsid w:val="00645999"/>
    <w:rsid w:val="00653D68"/>
    <w:rsid w:val="00682A0D"/>
    <w:rsid w:val="00684038"/>
    <w:rsid w:val="00686A73"/>
    <w:rsid w:val="00692886"/>
    <w:rsid w:val="006C0D61"/>
    <w:rsid w:val="006D1379"/>
    <w:rsid w:val="006D5BCE"/>
    <w:rsid w:val="006E1FA2"/>
    <w:rsid w:val="006F42C9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605E"/>
    <w:rsid w:val="007C7777"/>
    <w:rsid w:val="007F0370"/>
    <w:rsid w:val="00811B45"/>
    <w:rsid w:val="00845A59"/>
    <w:rsid w:val="00850D58"/>
    <w:rsid w:val="00891921"/>
    <w:rsid w:val="0089434B"/>
    <w:rsid w:val="008A0B5B"/>
    <w:rsid w:val="008D1C0A"/>
    <w:rsid w:val="008E2875"/>
    <w:rsid w:val="008E5569"/>
    <w:rsid w:val="008F5C37"/>
    <w:rsid w:val="00915A90"/>
    <w:rsid w:val="00917572"/>
    <w:rsid w:val="00936485"/>
    <w:rsid w:val="00943ED6"/>
    <w:rsid w:val="0094728E"/>
    <w:rsid w:val="00953A1C"/>
    <w:rsid w:val="00953E21"/>
    <w:rsid w:val="009759F1"/>
    <w:rsid w:val="009911F6"/>
    <w:rsid w:val="009C147F"/>
    <w:rsid w:val="009E29D2"/>
    <w:rsid w:val="009F0FD6"/>
    <w:rsid w:val="00A06FA9"/>
    <w:rsid w:val="00A104CA"/>
    <w:rsid w:val="00A12736"/>
    <w:rsid w:val="00A174EC"/>
    <w:rsid w:val="00A50598"/>
    <w:rsid w:val="00A5329D"/>
    <w:rsid w:val="00A55F14"/>
    <w:rsid w:val="00A62EAA"/>
    <w:rsid w:val="00A7181F"/>
    <w:rsid w:val="00A82BBD"/>
    <w:rsid w:val="00A878AB"/>
    <w:rsid w:val="00AA636F"/>
    <w:rsid w:val="00AB4FB5"/>
    <w:rsid w:val="00AE0F58"/>
    <w:rsid w:val="00AE56CE"/>
    <w:rsid w:val="00AF7D65"/>
    <w:rsid w:val="00B1559C"/>
    <w:rsid w:val="00B23585"/>
    <w:rsid w:val="00B27FA6"/>
    <w:rsid w:val="00B34B6A"/>
    <w:rsid w:val="00B40A5B"/>
    <w:rsid w:val="00B523B7"/>
    <w:rsid w:val="00B55A7A"/>
    <w:rsid w:val="00B60560"/>
    <w:rsid w:val="00B60EF8"/>
    <w:rsid w:val="00B7456C"/>
    <w:rsid w:val="00BA5399"/>
    <w:rsid w:val="00BA6BB5"/>
    <w:rsid w:val="00BD6BAF"/>
    <w:rsid w:val="00C13B62"/>
    <w:rsid w:val="00C153C0"/>
    <w:rsid w:val="00C15ED3"/>
    <w:rsid w:val="00C35897"/>
    <w:rsid w:val="00C37AF5"/>
    <w:rsid w:val="00C50D40"/>
    <w:rsid w:val="00C70278"/>
    <w:rsid w:val="00C72130"/>
    <w:rsid w:val="00C75F77"/>
    <w:rsid w:val="00C809B5"/>
    <w:rsid w:val="00C81FF4"/>
    <w:rsid w:val="00C82365"/>
    <w:rsid w:val="00C83CB6"/>
    <w:rsid w:val="00CA2430"/>
    <w:rsid w:val="00CB021F"/>
    <w:rsid w:val="00CC1EB4"/>
    <w:rsid w:val="00CC472E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911CE"/>
    <w:rsid w:val="00D91C89"/>
    <w:rsid w:val="00DB36E4"/>
    <w:rsid w:val="00DB582E"/>
    <w:rsid w:val="00DD3224"/>
    <w:rsid w:val="00E3698E"/>
    <w:rsid w:val="00E455BE"/>
    <w:rsid w:val="00E6512B"/>
    <w:rsid w:val="00E676FB"/>
    <w:rsid w:val="00E85C87"/>
    <w:rsid w:val="00E947B1"/>
    <w:rsid w:val="00EA2FD3"/>
    <w:rsid w:val="00EA3A33"/>
    <w:rsid w:val="00EB2DF4"/>
    <w:rsid w:val="00EC3F60"/>
    <w:rsid w:val="00EC5F44"/>
    <w:rsid w:val="00ED0505"/>
    <w:rsid w:val="00ED6F13"/>
    <w:rsid w:val="00EE1563"/>
    <w:rsid w:val="00EE302A"/>
    <w:rsid w:val="00EF366C"/>
    <w:rsid w:val="00EF50DA"/>
    <w:rsid w:val="00F00981"/>
    <w:rsid w:val="00F1607B"/>
    <w:rsid w:val="00F41039"/>
    <w:rsid w:val="00F434C2"/>
    <w:rsid w:val="00F63167"/>
    <w:rsid w:val="00F80B3F"/>
    <w:rsid w:val="00F82DA3"/>
    <w:rsid w:val="00FA0328"/>
    <w:rsid w:val="00FA67BE"/>
    <w:rsid w:val="00FC0012"/>
    <w:rsid w:val="00FD338B"/>
    <w:rsid w:val="00FD3691"/>
    <w:rsid w:val="00FE2391"/>
    <w:rsid w:val="00FF020B"/>
    <w:rsid w:val="00FF6195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143</cp:revision>
  <cp:lastPrinted>2022-03-04T08:21:00Z</cp:lastPrinted>
  <dcterms:created xsi:type="dcterms:W3CDTF">2017-08-22T02:56:00Z</dcterms:created>
  <dcterms:modified xsi:type="dcterms:W3CDTF">2022-04-28T02:48:00Z</dcterms:modified>
</cp:coreProperties>
</file>